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" w:firstLineChars="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inline distT="0" distB="0" distL="0" distR="0">
            <wp:extent cx="771525" cy="609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>清 苑 路 德 起 重 设 备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制 造 有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限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公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司</w:t>
      </w:r>
    </w:p>
    <w:p>
      <w:pPr>
        <w:ind w:firstLine="234" w:firstLineChars="97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QINGYUANLUDELIFTING EQUIPMENTMANUFACTURING LIMITED</w:t>
      </w:r>
    </w:p>
    <w:p>
      <w:pPr>
        <w:jc w:val="center"/>
        <w:rPr>
          <w:rFonts w:hint="eastAsia" w:ascii="仿宋_GB2312" w:eastAsia="仿宋_GB2312"/>
          <w:bCs/>
          <w:sz w:val="24"/>
          <w:szCs w:val="24"/>
          <w:u w:val="single"/>
        </w:rPr>
      </w:pPr>
      <w:r>
        <w:rPr>
          <w:rFonts w:hint="eastAsia" w:ascii="仿宋_GB2312" w:eastAsia="仿宋_GB2312"/>
          <w:bCs/>
          <w:sz w:val="24"/>
          <w:szCs w:val="24"/>
          <w:u w:val="single"/>
        </w:rPr>
        <w:t>诚信 高效 创新 开拓     是品质 是精神 是磨砺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序言</w:t>
      </w: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1905000" cy="1524000"/>
            <wp:effectExtent l="0" t="0" r="0" b="0"/>
            <wp:docPr id="4" name="图片 4" descr="手拉葫芦-浙江手拉葫芦采购中心_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手拉葫芦-浙江手拉葫芦采购中心_800x8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fldChar w:fldCharType="begin"/>
      </w:r>
      <w:r>
        <w:rPr>
          <w:rFonts w:hint="eastAsia"/>
          <w:b w:val="0"/>
          <w:bCs/>
          <w:sz w:val="24"/>
          <w:szCs w:val="24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</w:rPr>
        <w:t>防爆</w:t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手拉</w:t>
      </w:r>
      <w:r>
        <w:rPr>
          <w:rStyle w:val="7"/>
          <w:rFonts w:hint="eastAsia"/>
          <w:b w:val="0"/>
          <w:bCs/>
          <w:sz w:val="24"/>
          <w:szCs w:val="24"/>
        </w:rPr>
        <w:t>葫芦</w:t>
      </w:r>
      <w:r>
        <w:rPr>
          <w:rFonts w:hint="eastAsia"/>
          <w:b w:val="0"/>
          <w:bCs/>
          <w:sz w:val="24"/>
          <w:szCs w:val="24"/>
        </w:rPr>
        <w:fldChar w:fldCharType="end"/>
      </w:r>
      <w:r>
        <w:rPr>
          <w:rFonts w:hint="eastAsia"/>
          <w:b w:val="0"/>
          <w:bCs/>
          <w:sz w:val="24"/>
          <w:szCs w:val="24"/>
        </w:rPr>
        <w:t>以铝青铜、铍青铜作为毛坯，外壳采用H62铜合金材料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转动齿轮经过高温热处理从而达到齿轮据有很高的耐磨性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手链拉力小、自重较轻，便于携带、外形美观、尺寸较小、经久耐用。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是一种使用简易、携带方便的手动起重机械，可与防爆手动单轨小车配套使用组成手动起重运输小车，防爆手拉葫芦可广泛应用于石油、石化、油站、油库、采气、化工、军工、电力、矿山、电子、铁路、等潜在火患和爆炸的危险环境中，在作业中产品相互摩擦撞击不会产生机械火花，有效防止火灾事故，确保国家财产和人身安全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目录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一</w:t>
      </w:r>
      <w:r>
        <w:rPr>
          <w:rFonts w:hint="eastAsia"/>
          <w:b w:val="0"/>
          <w:bCs/>
          <w:sz w:val="24"/>
          <w:szCs w:val="24"/>
        </w:rPr>
        <w:t xml:space="preserve"> 工作原理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二</w:t>
      </w:r>
      <w:r>
        <w:rPr>
          <w:rFonts w:hint="eastAsia"/>
          <w:b w:val="0"/>
          <w:bCs/>
          <w:sz w:val="24"/>
          <w:szCs w:val="24"/>
        </w:rPr>
        <w:t xml:space="preserve"> 使用范围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三</w:t>
      </w:r>
      <w:r>
        <w:rPr>
          <w:rFonts w:hint="eastAsia"/>
          <w:b w:val="0"/>
          <w:bCs/>
          <w:sz w:val="24"/>
          <w:szCs w:val="24"/>
        </w:rPr>
        <w:t xml:space="preserve"> 使用规则</w:t>
      </w: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四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szCs w:val="24"/>
          <w:lang w:eastAsia="zh-CN"/>
        </w:rPr>
        <w:t>清洗后维护方法</w:t>
      </w:r>
    </w:p>
    <w:p>
      <w:pPr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一、</w:t>
      </w:r>
      <w:r>
        <w:rPr>
          <w:rFonts w:hint="eastAsia"/>
          <w:b w:val="0"/>
          <w:bCs/>
          <w:sz w:val="24"/>
          <w:szCs w:val="24"/>
        </w:rPr>
        <w:fldChar w:fldCharType="begin"/>
      </w:r>
      <w:r>
        <w:rPr>
          <w:rFonts w:hint="eastAsia"/>
          <w:b w:val="0"/>
          <w:bCs/>
          <w:sz w:val="24"/>
          <w:szCs w:val="24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</w:rPr>
        <w:t>防爆</w:t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手拉</w:t>
      </w:r>
      <w:r>
        <w:rPr>
          <w:rStyle w:val="7"/>
          <w:rFonts w:hint="eastAsia"/>
          <w:b w:val="0"/>
          <w:bCs/>
          <w:sz w:val="24"/>
          <w:szCs w:val="24"/>
        </w:rPr>
        <w:t>葫芦</w:t>
      </w:r>
      <w:r>
        <w:rPr>
          <w:rFonts w:hint="eastAsia"/>
          <w:b w:val="0"/>
          <w:bCs/>
          <w:sz w:val="24"/>
          <w:szCs w:val="24"/>
        </w:rPr>
        <w:fldChar w:fldCharType="end"/>
      </w:r>
      <w:r>
        <w:rPr>
          <w:rFonts w:hint="eastAsia"/>
          <w:b w:val="0"/>
          <w:bCs/>
          <w:sz w:val="24"/>
          <w:szCs w:val="24"/>
        </w:rPr>
        <w:t>工作原理</w:t>
      </w: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通过曳动手链链条、手链轮开始转动，摩擦片棘轮、制动器座（被压成一体）共同旋转，五齿长轴便转动片齿轮、四齿短轴和花键孔齿轮。从而，装置在花键孔齿轮上的起重链轮就带动起重链条，平稳地提升重物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二、防爆手拉葫芦</w:t>
      </w:r>
      <w:r>
        <w:rPr>
          <w:rFonts w:hint="eastAsia"/>
          <w:b w:val="0"/>
          <w:bCs/>
          <w:sz w:val="24"/>
          <w:szCs w:val="24"/>
        </w:rPr>
        <w:t>使用范围</w:t>
      </w: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可广泛应用于石油、石化、油站、油库、采气、化工、军工、电力、矿山、电子、铁路、等潜在火患和爆炸的危险环境中，在作业中产品相互摩擦撞击不会产生机械火花，有效防止火灾事故，确保国家财产和人身安全。也是机械制造和机械维修必不可少的专用工具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三、</w:t>
      </w:r>
      <w:r>
        <w:rPr>
          <w:rFonts w:hint="eastAsia"/>
          <w:b w:val="0"/>
          <w:bCs/>
          <w:sz w:val="24"/>
          <w:szCs w:val="24"/>
        </w:rPr>
        <w:fldChar w:fldCharType="begin"/>
      </w:r>
      <w:r>
        <w:rPr>
          <w:rFonts w:hint="eastAsia"/>
          <w:b w:val="0"/>
          <w:bCs/>
          <w:sz w:val="24"/>
          <w:szCs w:val="24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</w:rPr>
        <w:t>防爆</w:t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手拉</w:t>
      </w:r>
      <w:r>
        <w:rPr>
          <w:rStyle w:val="7"/>
          <w:rFonts w:hint="eastAsia"/>
          <w:b w:val="0"/>
          <w:bCs/>
          <w:sz w:val="24"/>
          <w:szCs w:val="24"/>
        </w:rPr>
        <w:t>葫芦</w:t>
      </w:r>
      <w:r>
        <w:rPr>
          <w:rFonts w:hint="eastAsia"/>
          <w:b w:val="0"/>
          <w:bCs/>
          <w:sz w:val="24"/>
          <w:szCs w:val="24"/>
        </w:rPr>
        <w:fldChar w:fldCharType="end"/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>使用规则</w:t>
      </w: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1、严禁超载使用。严禁用人力以外的其他动力操作。在使用前须确认机件完好无损，传动部分及起重链条润滑良好，空转情况正常。起吊前检查上下吊钩是否挂牢。严禁重物吊在尖端等错误操作。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、起重链条应垂直悬挂，不得有错扭的链环，双行链的下吊钩架不得翻转。操作者应站在与手链轮同一平面内拽动手链条，使手链轮沿顺时针方向旋转，即可使重物上升；反向拽动手链条，中午即可缓缓下降。在起吊重物时，严禁人员在重物下做任何工作或行走，以免发生人身事故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3、在起吊过程中，无论重物上升或下降，拽动手链条时，用力应均匀和缓，不要用力过猛，以免手链条跳动或卡环。操作者如发现手拉力大于正常拉力时，应立即停止使用。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四、清洗后维护方法</w:t>
      </w:r>
    </w:p>
    <w:p>
      <w:pPr>
        <w:numPr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sz w:val="24"/>
          <w:szCs w:val="24"/>
        </w:rPr>
        <w:t>使用完毕应将葫芦清理干净并涂上防锈油脂，存放在干燥地方。维护和检修应由较熟悉葫芦机构者进行，防止不懂本机性能原理者随意拆装。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/>
          <w:b w:val="0"/>
          <w:bCs/>
          <w:sz w:val="24"/>
          <w:szCs w:val="24"/>
        </w:rPr>
        <w:t>经过清洗维修，应进行空载试验，确认工作正常，制动可靠时，才能交付使用。制动器的摩擦表面必须保持干净。</w:t>
      </w:r>
    </w:p>
    <w:p>
      <w:pPr>
        <w:jc w:val="lef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3.</w:t>
      </w:r>
      <w:r>
        <w:rPr>
          <w:rFonts w:hint="eastAsia"/>
          <w:b w:val="0"/>
          <w:bCs/>
          <w:sz w:val="24"/>
          <w:szCs w:val="24"/>
        </w:rPr>
        <w:t>制动器部分应经常检查，防止制动失灵，发生中物自坠现象。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522C"/>
    <w:rsid w:val="00090492"/>
    <w:rsid w:val="00172A27"/>
    <w:rsid w:val="0018329C"/>
    <w:rsid w:val="00240EBB"/>
    <w:rsid w:val="002A478F"/>
    <w:rsid w:val="002A5B1F"/>
    <w:rsid w:val="00326B26"/>
    <w:rsid w:val="003A168D"/>
    <w:rsid w:val="003E2B21"/>
    <w:rsid w:val="005A5727"/>
    <w:rsid w:val="005F35CD"/>
    <w:rsid w:val="00666999"/>
    <w:rsid w:val="00714921"/>
    <w:rsid w:val="007E4907"/>
    <w:rsid w:val="0080372C"/>
    <w:rsid w:val="0082309B"/>
    <w:rsid w:val="008C0062"/>
    <w:rsid w:val="00994A5F"/>
    <w:rsid w:val="00A01587"/>
    <w:rsid w:val="00AB5652"/>
    <w:rsid w:val="00B724FD"/>
    <w:rsid w:val="00BB2C7E"/>
    <w:rsid w:val="00CF312F"/>
    <w:rsid w:val="00DA482F"/>
    <w:rsid w:val="00DE0C2C"/>
    <w:rsid w:val="00DF4DBF"/>
    <w:rsid w:val="00F51B93"/>
    <w:rsid w:val="00F8404B"/>
    <w:rsid w:val="00FD319D"/>
    <w:rsid w:val="019C603D"/>
    <w:rsid w:val="069E2244"/>
    <w:rsid w:val="098B4E60"/>
    <w:rsid w:val="0BA75B55"/>
    <w:rsid w:val="0CFD7443"/>
    <w:rsid w:val="15697AE8"/>
    <w:rsid w:val="16C41B5D"/>
    <w:rsid w:val="24554298"/>
    <w:rsid w:val="25796577"/>
    <w:rsid w:val="26664180"/>
    <w:rsid w:val="29D051CC"/>
    <w:rsid w:val="2A505B05"/>
    <w:rsid w:val="2A8A0656"/>
    <w:rsid w:val="2C1E29C1"/>
    <w:rsid w:val="30A76876"/>
    <w:rsid w:val="315B7AB5"/>
    <w:rsid w:val="323048C0"/>
    <w:rsid w:val="32AA281C"/>
    <w:rsid w:val="36123B9D"/>
    <w:rsid w:val="38B10ADC"/>
    <w:rsid w:val="3B6974B4"/>
    <w:rsid w:val="3DE720C9"/>
    <w:rsid w:val="40996B3F"/>
    <w:rsid w:val="41325883"/>
    <w:rsid w:val="425703B0"/>
    <w:rsid w:val="4C15101A"/>
    <w:rsid w:val="4ED316BE"/>
    <w:rsid w:val="4F352834"/>
    <w:rsid w:val="53BB4553"/>
    <w:rsid w:val="5B872136"/>
    <w:rsid w:val="5DFD00A5"/>
    <w:rsid w:val="6297223D"/>
    <w:rsid w:val="6FA34AC1"/>
    <w:rsid w:val="6FFE5560"/>
    <w:rsid w:val="70B73D53"/>
    <w:rsid w:val="74491AD5"/>
    <w:rsid w:val="751A6506"/>
    <w:rsid w:val="76063113"/>
    <w:rsid w:val="76C72FA5"/>
    <w:rsid w:val="77DB0088"/>
    <w:rsid w:val="7AD537A9"/>
    <w:rsid w:val="7B7E2D52"/>
    <w:rsid w:val="7F2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99</Characters>
  <Lines>1</Lines>
  <Paragraphs>1</Paragraphs>
  <ScaleCrop>false</ScaleCrop>
  <LinksUpToDate>false</LinksUpToDate>
  <CharactersWithSpaces>115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2018-03-01T07:09:00Z</dcterms:created>
  <dc:creator>微软用户</dc:creator>
  <cp:lastModifiedBy>Administrator</cp:lastModifiedBy>
  <cp:lastPrinted>2014-10-30T05:38:00Z</cp:lastPrinted>
  <dcterms:modified xsi:type="dcterms:W3CDTF">2018-03-02T03:22:18Z</dcterms:modified>
  <dc:title>河 北 诺 亚 机 械 设 备 有 限 公 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